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D35AFB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D35AFB">
        <w:rPr>
          <w:b/>
          <w:sz w:val="24"/>
          <w:szCs w:val="24"/>
        </w:rPr>
        <w:t>АННОТАЦИЯ К РАБОЧЕЙ ПРОГРАММЕ</w:t>
      </w:r>
    </w:p>
    <w:p w:rsidR="005C47C5" w:rsidRPr="00D35AFB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D35AFB">
        <w:rPr>
          <w:b/>
          <w:sz w:val="24"/>
          <w:szCs w:val="24"/>
        </w:rPr>
        <w:t xml:space="preserve">учебной дисциплины ОП </w:t>
      </w:r>
      <w:r w:rsidR="005621CE" w:rsidRPr="00D35AFB">
        <w:rPr>
          <w:b/>
          <w:sz w:val="24"/>
          <w:szCs w:val="24"/>
        </w:rPr>
        <w:t>0</w:t>
      </w:r>
      <w:r w:rsidR="004F5F0B" w:rsidRPr="00D35AFB">
        <w:rPr>
          <w:b/>
          <w:sz w:val="24"/>
          <w:szCs w:val="24"/>
        </w:rPr>
        <w:t>2</w:t>
      </w:r>
      <w:r w:rsidRPr="00D35AFB">
        <w:rPr>
          <w:b/>
          <w:sz w:val="24"/>
          <w:szCs w:val="24"/>
        </w:rPr>
        <w:t xml:space="preserve"> «</w:t>
      </w:r>
      <w:r w:rsidR="004F5F0B" w:rsidRPr="00D35AFB">
        <w:rPr>
          <w:b/>
          <w:sz w:val="24"/>
          <w:szCs w:val="24"/>
        </w:rPr>
        <w:t>ОСНОВЫ ЭЛЕКТРОТЕХНИКИ</w:t>
      </w:r>
      <w:r w:rsidRPr="00D35AFB">
        <w:rPr>
          <w:b/>
          <w:sz w:val="24"/>
          <w:szCs w:val="24"/>
        </w:rPr>
        <w:t>»</w:t>
      </w:r>
    </w:p>
    <w:p w:rsidR="005621CE" w:rsidRPr="00D35AFB" w:rsidRDefault="00D35AFB" w:rsidP="005621CE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proofErr w:type="gramStart"/>
      <w:r w:rsidRPr="00D35AFB">
        <w:rPr>
          <w:b/>
          <w:sz w:val="24"/>
          <w:szCs w:val="24"/>
        </w:rPr>
        <w:t>для профессии</w:t>
      </w:r>
      <w:r w:rsidR="005C47C5" w:rsidRPr="00D35AFB">
        <w:rPr>
          <w:b/>
          <w:sz w:val="24"/>
          <w:szCs w:val="24"/>
        </w:rPr>
        <w:t xml:space="preserve"> </w:t>
      </w:r>
      <w:r w:rsidR="005621CE" w:rsidRPr="00D35AFB">
        <w:rPr>
          <w:b/>
          <w:sz w:val="24"/>
          <w:szCs w:val="24"/>
        </w:rPr>
        <w:t>15.01.05 «</w:t>
      </w:r>
      <w:r w:rsidRPr="00D35AFB">
        <w:rPr>
          <w:b/>
          <w:sz w:val="24"/>
          <w:szCs w:val="24"/>
        </w:rPr>
        <w:t>СВАРЩИК»</w:t>
      </w:r>
      <w:r w:rsidR="005621CE" w:rsidRPr="00D35AFB">
        <w:rPr>
          <w:b/>
          <w:sz w:val="24"/>
          <w:szCs w:val="24"/>
        </w:rPr>
        <w:t xml:space="preserve"> (ручной и частично мех</w:t>
      </w:r>
      <w:r w:rsidRPr="00D35AFB">
        <w:rPr>
          <w:b/>
          <w:sz w:val="24"/>
          <w:szCs w:val="24"/>
        </w:rPr>
        <w:t>анизированной сварки (наплавки)</w:t>
      </w:r>
      <w:proofErr w:type="gramEnd"/>
    </w:p>
    <w:p w:rsidR="00E13508" w:rsidRPr="00D35AFB" w:rsidRDefault="00E13508" w:rsidP="00D35AFB">
      <w:pPr>
        <w:ind w:right="-1" w:firstLine="851"/>
        <w:rPr>
          <w:i/>
          <w:sz w:val="24"/>
          <w:szCs w:val="24"/>
        </w:rPr>
      </w:pPr>
      <w:proofErr w:type="gramStart"/>
      <w:r w:rsidRPr="00D35AFB">
        <w:rPr>
          <w:sz w:val="24"/>
          <w:szCs w:val="24"/>
        </w:rPr>
        <w:t>Рабочая программа учебной дисциплины ОП 02 в учебном плане «Основы электротехники» является частью общепрофессионального цикла ППКРС по профессии 15.01.05 «Сварщик</w:t>
      </w:r>
      <w:r w:rsidR="00D35AFB" w:rsidRPr="00D35AFB">
        <w:rPr>
          <w:sz w:val="24"/>
          <w:szCs w:val="24"/>
        </w:rPr>
        <w:t>»</w:t>
      </w:r>
      <w:r w:rsidRPr="00D35AFB">
        <w:rPr>
          <w:sz w:val="24"/>
          <w:szCs w:val="24"/>
        </w:rPr>
        <w:t xml:space="preserve"> (ручной и частично механизированной сварки (напла</w:t>
      </w:r>
      <w:r w:rsidR="00D35AFB" w:rsidRPr="00D35AFB">
        <w:rPr>
          <w:sz w:val="24"/>
          <w:szCs w:val="24"/>
        </w:rPr>
        <w:t>вки)</w:t>
      </w:r>
      <w:r w:rsidRPr="00D35AFB">
        <w:rPr>
          <w:sz w:val="24"/>
          <w:szCs w:val="24"/>
        </w:rPr>
        <w:t xml:space="preserve"> и разработана в соответствии с ФГОС СПО данной профессии (приказ от 01.09.2022 </w:t>
      </w:r>
      <w:hyperlink r:id="rId6">
        <w:r w:rsidRPr="00D35AFB">
          <w:rPr>
            <w:sz w:val="24"/>
            <w:szCs w:val="24"/>
          </w:rPr>
          <w:t>N 796</w:t>
        </w:r>
      </w:hyperlink>
      <w:r w:rsidRPr="00D35AFB">
        <w:rPr>
          <w:sz w:val="24"/>
          <w:szCs w:val="24"/>
        </w:rPr>
        <w:t>)</w:t>
      </w:r>
      <w:r w:rsidRPr="00D35AFB">
        <w:rPr>
          <w:i/>
          <w:sz w:val="24"/>
          <w:szCs w:val="24"/>
        </w:rPr>
        <w:t>.</w:t>
      </w:r>
      <w:proofErr w:type="gramEnd"/>
    </w:p>
    <w:p w:rsidR="00436801" w:rsidRPr="00D35AFB" w:rsidRDefault="00E13508" w:rsidP="00436801">
      <w:pPr>
        <w:ind w:firstLine="708"/>
        <w:rPr>
          <w:sz w:val="24"/>
          <w:szCs w:val="24"/>
        </w:rPr>
      </w:pPr>
      <w:r w:rsidRPr="00D35AFB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D35AFB">
        <w:rPr>
          <w:sz w:val="24"/>
          <w:szCs w:val="24"/>
        </w:rPr>
        <w:t>обучающимися</w:t>
      </w:r>
      <w:proofErr w:type="gramEnd"/>
      <w:r w:rsidRPr="00D35AFB">
        <w:rPr>
          <w:sz w:val="24"/>
          <w:szCs w:val="24"/>
        </w:rPr>
        <w:t xml:space="preserve"> осваиваются умения и знания</w:t>
      </w:r>
    </w:p>
    <w:tbl>
      <w:tblPr>
        <w:tblW w:w="94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3118"/>
        <w:gridCol w:w="4820"/>
      </w:tblGrid>
      <w:tr w:rsidR="00E13508" w:rsidRPr="00D35AFB" w:rsidTr="00D35AFB">
        <w:trPr>
          <w:trHeight w:val="648"/>
        </w:trPr>
        <w:tc>
          <w:tcPr>
            <w:tcW w:w="1541" w:type="dxa"/>
            <w:tcBorders>
              <w:left w:val="single" w:sz="6" w:space="0" w:color="000000"/>
            </w:tcBorders>
          </w:tcPr>
          <w:p w:rsidR="00E13508" w:rsidRPr="00D35AFB" w:rsidRDefault="00E13508" w:rsidP="00DC2915">
            <w:pPr>
              <w:pStyle w:val="3"/>
              <w:spacing w:before="0"/>
              <w:ind w:left="0"/>
              <w:rPr>
                <w:b/>
              </w:rPr>
            </w:pPr>
            <w:r w:rsidRPr="00D35AFB">
              <w:rPr>
                <w:b/>
              </w:rPr>
              <w:t>Код</w:t>
            </w:r>
            <w:r w:rsidRPr="00D35AFB">
              <w:rPr>
                <w:b/>
                <w:spacing w:val="-1"/>
              </w:rPr>
              <w:t xml:space="preserve"> </w:t>
            </w:r>
            <w:r w:rsidRPr="00D35AFB">
              <w:rPr>
                <w:b/>
              </w:rPr>
              <w:t>ПК,</w:t>
            </w:r>
            <w:r w:rsidRPr="00D35AFB">
              <w:rPr>
                <w:b/>
                <w:spacing w:val="3"/>
              </w:rPr>
              <w:t xml:space="preserve"> </w:t>
            </w:r>
            <w:proofErr w:type="gramStart"/>
            <w:r w:rsidRPr="00D35AFB">
              <w:rPr>
                <w:b/>
              </w:rPr>
              <w:t>ОК</w:t>
            </w:r>
            <w:proofErr w:type="gramEnd"/>
          </w:p>
        </w:tc>
        <w:tc>
          <w:tcPr>
            <w:tcW w:w="3118" w:type="dxa"/>
          </w:tcPr>
          <w:p w:rsidR="00E13508" w:rsidRPr="00D35AFB" w:rsidRDefault="00E13508" w:rsidP="00DC2915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D35AFB">
              <w:rPr>
                <w:b/>
              </w:rPr>
              <w:t>Умения</w:t>
            </w:r>
          </w:p>
        </w:tc>
        <w:tc>
          <w:tcPr>
            <w:tcW w:w="4820" w:type="dxa"/>
          </w:tcPr>
          <w:p w:rsidR="00E13508" w:rsidRPr="00D35AFB" w:rsidRDefault="00E13508" w:rsidP="00DC2915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D35AFB">
              <w:rPr>
                <w:b/>
              </w:rPr>
              <w:t>Знания</w:t>
            </w:r>
          </w:p>
        </w:tc>
      </w:tr>
      <w:tr w:rsidR="00E13508" w:rsidRPr="00D35AFB" w:rsidTr="00D35AFB">
        <w:trPr>
          <w:trHeight w:val="2760"/>
        </w:trPr>
        <w:tc>
          <w:tcPr>
            <w:tcW w:w="1541" w:type="dxa"/>
            <w:tcBorders>
              <w:left w:val="single" w:sz="6" w:space="0" w:color="000000"/>
            </w:tcBorders>
          </w:tcPr>
          <w:p w:rsidR="00E13508" w:rsidRPr="00D35AFB" w:rsidRDefault="00E13508" w:rsidP="00DC2915">
            <w:pPr>
              <w:pStyle w:val="3"/>
              <w:spacing w:before="0" w:line="268" w:lineRule="exact"/>
              <w:ind w:left="0"/>
            </w:pPr>
            <w:proofErr w:type="gramStart"/>
            <w:r w:rsidRPr="00D35AFB">
              <w:t>ОК</w:t>
            </w:r>
            <w:proofErr w:type="gramEnd"/>
            <w:r w:rsidRPr="00D35AFB">
              <w:t xml:space="preserve"> 0</w:t>
            </w:r>
            <w:r w:rsidRPr="00D35AFB">
              <w:rPr>
                <w:spacing w:val="-2"/>
              </w:rPr>
              <w:t xml:space="preserve">1 – </w:t>
            </w:r>
            <w:r w:rsidRPr="00D35AFB">
              <w:t>ОК 09,</w:t>
            </w:r>
          </w:p>
          <w:p w:rsidR="00E13508" w:rsidRPr="00D35AFB" w:rsidRDefault="00E13508" w:rsidP="00DC2915">
            <w:pPr>
              <w:pStyle w:val="3"/>
              <w:spacing w:before="0" w:line="275" w:lineRule="exact"/>
              <w:ind w:left="0"/>
            </w:pPr>
            <w:r w:rsidRPr="00D35AFB">
              <w:t>ПК</w:t>
            </w:r>
            <w:r w:rsidRPr="00D35AFB">
              <w:rPr>
                <w:spacing w:val="-3"/>
              </w:rPr>
              <w:t xml:space="preserve"> </w:t>
            </w:r>
            <w:r w:rsidRPr="00D35AFB">
              <w:t>1.1.</w:t>
            </w:r>
          </w:p>
        </w:tc>
        <w:tc>
          <w:tcPr>
            <w:tcW w:w="3118" w:type="dxa"/>
          </w:tcPr>
          <w:p w:rsidR="00E13508" w:rsidRPr="00D35AFB" w:rsidRDefault="00E13508" w:rsidP="00DC2915">
            <w:pPr>
              <w:pStyle w:val="TableParagraph"/>
              <w:spacing w:line="268" w:lineRule="exact"/>
              <w:ind w:left="33" w:hanging="33"/>
              <w:rPr>
                <w:sz w:val="24"/>
                <w:szCs w:val="24"/>
              </w:rPr>
            </w:pPr>
            <w:r w:rsidRPr="00D35AFB">
              <w:rPr>
                <w:spacing w:val="-2"/>
                <w:sz w:val="24"/>
                <w:szCs w:val="24"/>
              </w:rPr>
              <w:t>- читать</w:t>
            </w:r>
            <w:r w:rsidRPr="00D35AFB">
              <w:rPr>
                <w:spacing w:val="5"/>
                <w:sz w:val="24"/>
                <w:szCs w:val="24"/>
              </w:rPr>
              <w:t xml:space="preserve"> </w:t>
            </w:r>
            <w:r w:rsidRPr="00D35AFB">
              <w:rPr>
                <w:spacing w:val="-2"/>
                <w:sz w:val="24"/>
                <w:szCs w:val="24"/>
              </w:rPr>
              <w:t>структурные,</w:t>
            </w:r>
            <w:r w:rsidRPr="00D35AFB">
              <w:rPr>
                <w:spacing w:val="6"/>
                <w:sz w:val="24"/>
                <w:szCs w:val="24"/>
              </w:rPr>
              <w:t xml:space="preserve"> </w:t>
            </w:r>
            <w:r w:rsidRPr="00D35AFB">
              <w:rPr>
                <w:spacing w:val="-2"/>
                <w:sz w:val="24"/>
                <w:szCs w:val="24"/>
              </w:rPr>
              <w:t xml:space="preserve">монтажные </w:t>
            </w:r>
            <w:r w:rsidRPr="00D35AFB">
              <w:rPr>
                <w:spacing w:val="-10"/>
                <w:sz w:val="24"/>
                <w:szCs w:val="24"/>
              </w:rPr>
              <w:t xml:space="preserve">и </w:t>
            </w:r>
            <w:r w:rsidRPr="00D35AFB">
              <w:rPr>
                <w:sz w:val="24"/>
                <w:szCs w:val="24"/>
              </w:rPr>
              <w:t>простые</w:t>
            </w:r>
            <w:r w:rsidRPr="00D35AFB">
              <w:rPr>
                <w:spacing w:val="-4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принципиальные</w:t>
            </w:r>
            <w:r w:rsidRPr="00D35AFB">
              <w:rPr>
                <w:spacing w:val="-8"/>
                <w:sz w:val="24"/>
                <w:szCs w:val="24"/>
              </w:rPr>
              <w:t xml:space="preserve"> </w:t>
            </w:r>
            <w:r w:rsidRPr="00D35AFB">
              <w:rPr>
                <w:spacing w:val="-2"/>
                <w:sz w:val="24"/>
                <w:szCs w:val="24"/>
              </w:rPr>
              <w:t>схемы;</w:t>
            </w:r>
          </w:p>
          <w:p w:rsidR="00E13508" w:rsidRPr="00D35AFB" w:rsidRDefault="00E13508" w:rsidP="00DC2915">
            <w:pPr>
              <w:pStyle w:val="TableParagraph"/>
              <w:spacing w:line="268" w:lineRule="exact"/>
              <w:ind w:left="33" w:hanging="33"/>
              <w:rPr>
                <w:sz w:val="24"/>
                <w:szCs w:val="24"/>
              </w:rPr>
            </w:pPr>
            <w:r w:rsidRPr="00D35AFB">
              <w:rPr>
                <w:sz w:val="24"/>
                <w:szCs w:val="24"/>
              </w:rPr>
              <w:t>- рассчитывать</w:t>
            </w:r>
            <w:r w:rsidRPr="00D35AFB">
              <w:rPr>
                <w:spacing w:val="-11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и</w:t>
            </w:r>
            <w:r w:rsidRPr="00D35AFB">
              <w:rPr>
                <w:spacing w:val="-11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измерять</w:t>
            </w:r>
            <w:r w:rsidRPr="00D35AFB">
              <w:rPr>
                <w:spacing w:val="-12"/>
                <w:sz w:val="24"/>
                <w:szCs w:val="24"/>
              </w:rPr>
              <w:t xml:space="preserve"> </w:t>
            </w:r>
            <w:r w:rsidRPr="00D35AFB">
              <w:rPr>
                <w:spacing w:val="-2"/>
                <w:sz w:val="24"/>
                <w:szCs w:val="24"/>
              </w:rPr>
              <w:t xml:space="preserve">основные </w:t>
            </w:r>
            <w:r w:rsidRPr="00D35AFB">
              <w:rPr>
                <w:sz w:val="24"/>
                <w:szCs w:val="24"/>
              </w:rPr>
              <w:t>параметры</w:t>
            </w:r>
            <w:r w:rsidRPr="00D35AFB">
              <w:rPr>
                <w:spacing w:val="-15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простых</w:t>
            </w:r>
            <w:r w:rsidRPr="00D35AFB">
              <w:rPr>
                <w:spacing w:val="-15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электрических магнитных и электронных цепей;</w:t>
            </w:r>
          </w:p>
          <w:p w:rsidR="00E13508" w:rsidRPr="00D35AFB" w:rsidRDefault="00E13508" w:rsidP="00DC2915">
            <w:pPr>
              <w:pStyle w:val="3"/>
              <w:spacing w:before="0"/>
              <w:ind w:left="33" w:hanging="33"/>
            </w:pPr>
            <w:r w:rsidRPr="00D35AFB">
              <w:t>- использовать в работе электроизмерительные</w:t>
            </w:r>
            <w:r w:rsidRPr="00D35AFB">
              <w:rPr>
                <w:spacing w:val="-15"/>
              </w:rPr>
              <w:t xml:space="preserve"> </w:t>
            </w:r>
            <w:r w:rsidRPr="00D35AFB">
              <w:t>приборы.</w:t>
            </w:r>
          </w:p>
        </w:tc>
        <w:tc>
          <w:tcPr>
            <w:tcW w:w="4820" w:type="dxa"/>
          </w:tcPr>
          <w:p w:rsidR="00E13508" w:rsidRPr="00D35AFB" w:rsidRDefault="00E13508" w:rsidP="00DC2915">
            <w:pPr>
              <w:pStyle w:val="TableParagraph"/>
              <w:ind w:left="34"/>
              <w:rPr>
                <w:sz w:val="24"/>
                <w:szCs w:val="24"/>
              </w:rPr>
            </w:pPr>
            <w:r w:rsidRPr="00D35AFB">
              <w:rPr>
                <w:sz w:val="24"/>
                <w:szCs w:val="24"/>
              </w:rPr>
              <w:t>- единицы</w:t>
            </w:r>
            <w:r w:rsidRPr="00D35AFB">
              <w:rPr>
                <w:spacing w:val="-15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измерения</w:t>
            </w:r>
            <w:r w:rsidRPr="00D35AFB">
              <w:rPr>
                <w:spacing w:val="-12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силы</w:t>
            </w:r>
            <w:r w:rsidRPr="00D35AFB">
              <w:rPr>
                <w:spacing w:val="-12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тока, напряжения, мощности электрического тока, сопротивления</w:t>
            </w:r>
            <w:r w:rsidRPr="00D35AFB">
              <w:rPr>
                <w:spacing w:val="-4"/>
                <w:sz w:val="24"/>
                <w:szCs w:val="24"/>
              </w:rPr>
              <w:t xml:space="preserve"> </w:t>
            </w:r>
            <w:r w:rsidRPr="00D35AFB">
              <w:rPr>
                <w:spacing w:val="-2"/>
                <w:sz w:val="24"/>
                <w:szCs w:val="24"/>
              </w:rPr>
              <w:t>проводников;</w:t>
            </w:r>
          </w:p>
          <w:p w:rsidR="00E13508" w:rsidRPr="00D35AFB" w:rsidRDefault="00E13508" w:rsidP="00DC2915">
            <w:pPr>
              <w:pStyle w:val="TableParagraph"/>
              <w:ind w:left="34"/>
              <w:rPr>
                <w:sz w:val="24"/>
                <w:szCs w:val="24"/>
              </w:rPr>
            </w:pPr>
            <w:r w:rsidRPr="00D35AFB">
              <w:rPr>
                <w:sz w:val="24"/>
                <w:szCs w:val="24"/>
              </w:rPr>
              <w:t>- методы расчета и измерения основных</w:t>
            </w:r>
            <w:r w:rsidRPr="00D35AFB">
              <w:rPr>
                <w:spacing w:val="-15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параметров</w:t>
            </w:r>
            <w:r w:rsidRPr="00D35AFB">
              <w:rPr>
                <w:spacing w:val="-15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простых электрических, магнитных и электронных</w:t>
            </w:r>
            <w:r w:rsidRPr="00D35AFB">
              <w:rPr>
                <w:spacing w:val="-3"/>
                <w:sz w:val="24"/>
                <w:szCs w:val="24"/>
              </w:rPr>
              <w:t xml:space="preserve"> </w:t>
            </w:r>
            <w:r w:rsidRPr="00D35AFB">
              <w:rPr>
                <w:spacing w:val="-2"/>
                <w:sz w:val="24"/>
                <w:szCs w:val="24"/>
              </w:rPr>
              <w:t>цепей;</w:t>
            </w:r>
          </w:p>
          <w:p w:rsidR="00E13508" w:rsidRPr="00D35AFB" w:rsidRDefault="00E13508" w:rsidP="00DC2915">
            <w:pPr>
              <w:pStyle w:val="TableParagraph"/>
              <w:spacing w:line="268" w:lineRule="exact"/>
              <w:ind w:left="34"/>
              <w:rPr>
                <w:sz w:val="24"/>
                <w:szCs w:val="24"/>
              </w:rPr>
            </w:pPr>
            <w:r w:rsidRPr="00D35AFB">
              <w:rPr>
                <w:sz w:val="24"/>
                <w:szCs w:val="24"/>
              </w:rPr>
              <w:t>- свойства</w:t>
            </w:r>
            <w:r w:rsidRPr="00D35AFB">
              <w:rPr>
                <w:spacing w:val="-15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постоянного</w:t>
            </w:r>
            <w:r w:rsidRPr="00D35AFB">
              <w:rPr>
                <w:spacing w:val="-13"/>
                <w:sz w:val="24"/>
                <w:szCs w:val="24"/>
              </w:rPr>
              <w:t xml:space="preserve"> </w:t>
            </w:r>
            <w:r w:rsidRPr="00D35AFB">
              <w:rPr>
                <w:spacing w:val="-12"/>
                <w:sz w:val="24"/>
                <w:szCs w:val="24"/>
              </w:rPr>
              <w:t xml:space="preserve">и </w:t>
            </w:r>
            <w:r w:rsidRPr="00D35AFB">
              <w:rPr>
                <w:sz w:val="24"/>
                <w:szCs w:val="24"/>
              </w:rPr>
              <w:t>переменного</w:t>
            </w:r>
            <w:r w:rsidRPr="00D35AFB">
              <w:rPr>
                <w:spacing w:val="-5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электрического</w:t>
            </w:r>
            <w:r w:rsidRPr="00D35AFB">
              <w:rPr>
                <w:spacing w:val="-1"/>
                <w:sz w:val="24"/>
                <w:szCs w:val="24"/>
              </w:rPr>
              <w:t xml:space="preserve"> </w:t>
            </w:r>
            <w:r w:rsidRPr="00D35AFB">
              <w:rPr>
                <w:spacing w:val="-4"/>
                <w:sz w:val="24"/>
                <w:szCs w:val="24"/>
              </w:rPr>
              <w:t>тока;</w:t>
            </w:r>
          </w:p>
          <w:p w:rsidR="00E13508" w:rsidRPr="00D35AFB" w:rsidRDefault="00E13508" w:rsidP="00DC2915">
            <w:pPr>
              <w:pStyle w:val="TableParagraph"/>
              <w:spacing w:line="268" w:lineRule="exact"/>
              <w:ind w:left="34"/>
              <w:rPr>
                <w:sz w:val="24"/>
                <w:szCs w:val="24"/>
              </w:rPr>
            </w:pPr>
            <w:r w:rsidRPr="00D35AFB">
              <w:rPr>
                <w:w w:val="95"/>
                <w:sz w:val="24"/>
                <w:szCs w:val="24"/>
              </w:rPr>
              <w:t>- принципы</w:t>
            </w:r>
            <w:r w:rsidRPr="00D35AFB">
              <w:rPr>
                <w:spacing w:val="53"/>
                <w:sz w:val="24"/>
                <w:szCs w:val="24"/>
              </w:rPr>
              <w:t xml:space="preserve"> </w:t>
            </w:r>
            <w:proofErr w:type="gramStart"/>
            <w:r w:rsidRPr="00D35AFB">
              <w:rPr>
                <w:w w:val="95"/>
                <w:sz w:val="24"/>
                <w:szCs w:val="24"/>
              </w:rPr>
              <w:t>последовательного</w:t>
            </w:r>
            <w:proofErr w:type="gramEnd"/>
            <w:r w:rsidRPr="00D35AFB">
              <w:rPr>
                <w:spacing w:val="60"/>
                <w:sz w:val="24"/>
                <w:szCs w:val="24"/>
              </w:rPr>
              <w:t xml:space="preserve"> </w:t>
            </w:r>
            <w:r w:rsidRPr="00D35AFB">
              <w:rPr>
                <w:spacing w:val="-10"/>
                <w:w w:val="95"/>
                <w:sz w:val="24"/>
                <w:szCs w:val="24"/>
              </w:rPr>
              <w:t>и</w:t>
            </w:r>
          </w:p>
          <w:p w:rsidR="00E13508" w:rsidRPr="00D35AFB" w:rsidRDefault="00E13508" w:rsidP="00DC2915">
            <w:pPr>
              <w:pStyle w:val="TableParagraph"/>
              <w:spacing w:line="274" w:lineRule="exact"/>
              <w:ind w:left="34"/>
              <w:rPr>
                <w:sz w:val="24"/>
                <w:szCs w:val="24"/>
              </w:rPr>
            </w:pPr>
            <w:r w:rsidRPr="00D35AFB">
              <w:rPr>
                <w:sz w:val="24"/>
                <w:szCs w:val="24"/>
              </w:rPr>
              <w:t>параллельного</w:t>
            </w:r>
            <w:r w:rsidRPr="00D35AFB">
              <w:rPr>
                <w:spacing w:val="40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соединения проводников</w:t>
            </w:r>
            <w:r w:rsidRPr="00D35AFB">
              <w:rPr>
                <w:spacing w:val="-15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и</w:t>
            </w:r>
            <w:r w:rsidRPr="00D35AFB">
              <w:rPr>
                <w:spacing w:val="-12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источников</w:t>
            </w:r>
            <w:r w:rsidRPr="00D35AFB">
              <w:rPr>
                <w:spacing w:val="-12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тока;</w:t>
            </w:r>
          </w:p>
          <w:p w:rsidR="00E13508" w:rsidRPr="00D35AFB" w:rsidRDefault="00E13508" w:rsidP="00DC2915">
            <w:pPr>
              <w:pStyle w:val="TableParagraph"/>
              <w:ind w:left="34" w:right="420"/>
              <w:rPr>
                <w:sz w:val="24"/>
                <w:szCs w:val="24"/>
              </w:rPr>
            </w:pPr>
            <w:r w:rsidRPr="00D35AFB">
              <w:rPr>
                <w:sz w:val="24"/>
                <w:szCs w:val="24"/>
              </w:rPr>
              <w:t>- электроизмерительные</w:t>
            </w:r>
            <w:r w:rsidRPr="00D35AFB">
              <w:rPr>
                <w:spacing w:val="-15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приборы (амперметр, вольтметр), их устройство, принцип действия и правила включения в электрическую</w:t>
            </w:r>
            <w:r w:rsidRPr="00D35AFB">
              <w:rPr>
                <w:spacing w:val="-12"/>
                <w:sz w:val="24"/>
                <w:szCs w:val="24"/>
              </w:rPr>
              <w:t xml:space="preserve"> </w:t>
            </w:r>
            <w:r w:rsidRPr="00D35AFB">
              <w:rPr>
                <w:spacing w:val="-4"/>
                <w:sz w:val="24"/>
                <w:szCs w:val="24"/>
              </w:rPr>
              <w:t>цепь;</w:t>
            </w:r>
          </w:p>
          <w:p w:rsidR="00E13508" w:rsidRPr="00D35AFB" w:rsidRDefault="00E13508" w:rsidP="00DC2915">
            <w:pPr>
              <w:pStyle w:val="TableParagraph"/>
              <w:spacing w:line="258" w:lineRule="exact"/>
              <w:ind w:left="34"/>
              <w:rPr>
                <w:sz w:val="24"/>
                <w:szCs w:val="24"/>
              </w:rPr>
            </w:pPr>
            <w:r w:rsidRPr="00D35AFB">
              <w:rPr>
                <w:sz w:val="24"/>
                <w:szCs w:val="24"/>
              </w:rPr>
              <w:t>- свойства</w:t>
            </w:r>
            <w:r w:rsidRPr="00D35AFB">
              <w:rPr>
                <w:spacing w:val="-15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магнитного</w:t>
            </w:r>
            <w:r w:rsidRPr="00D35AFB">
              <w:rPr>
                <w:spacing w:val="-11"/>
                <w:sz w:val="24"/>
                <w:szCs w:val="24"/>
              </w:rPr>
              <w:t xml:space="preserve"> </w:t>
            </w:r>
            <w:r w:rsidRPr="00D35AFB">
              <w:rPr>
                <w:spacing w:val="-4"/>
                <w:sz w:val="24"/>
                <w:szCs w:val="24"/>
              </w:rPr>
              <w:t>поля;</w:t>
            </w:r>
          </w:p>
          <w:p w:rsidR="00E13508" w:rsidRPr="00D35AFB" w:rsidRDefault="00E13508" w:rsidP="00DC2915">
            <w:pPr>
              <w:pStyle w:val="TableParagraph"/>
              <w:spacing w:line="237" w:lineRule="auto"/>
              <w:ind w:left="34"/>
              <w:rPr>
                <w:sz w:val="24"/>
                <w:szCs w:val="24"/>
              </w:rPr>
            </w:pPr>
            <w:r w:rsidRPr="00D35AFB">
              <w:rPr>
                <w:sz w:val="24"/>
                <w:szCs w:val="24"/>
              </w:rPr>
              <w:t>- двигатели постоянного и переменного</w:t>
            </w:r>
            <w:r w:rsidRPr="00D35AFB">
              <w:rPr>
                <w:spacing w:val="-14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тока,</w:t>
            </w:r>
            <w:r w:rsidRPr="00D35AFB">
              <w:rPr>
                <w:spacing w:val="-13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устройство</w:t>
            </w:r>
            <w:r w:rsidRPr="00D35AFB">
              <w:rPr>
                <w:spacing w:val="-14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и принцип</w:t>
            </w:r>
            <w:r w:rsidRPr="00D35AFB">
              <w:rPr>
                <w:spacing w:val="-2"/>
                <w:sz w:val="24"/>
                <w:szCs w:val="24"/>
              </w:rPr>
              <w:t xml:space="preserve"> действия;</w:t>
            </w:r>
          </w:p>
          <w:p w:rsidR="00E13508" w:rsidRPr="00D35AFB" w:rsidRDefault="00E13508" w:rsidP="00DC2915">
            <w:pPr>
              <w:pStyle w:val="TableParagraph"/>
              <w:spacing w:line="237" w:lineRule="auto"/>
              <w:ind w:left="34" w:right="208"/>
              <w:rPr>
                <w:sz w:val="24"/>
                <w:szCs w:val="24"/>
              </w:rPr>
            </w:pPr>
            <w:r w:rsidRPr="00D35AFB">
              <w:rPr>
                <w:sz w:val="24"/>
                <w:szCs w:val="24"/>
              </w:rPr>
              <w:t>- правила пуска, остановки электродвигателей,</w:t>
            </w:r>
            <w:r w:rsidRPr="00D35AFB">
              <w:rPr>
                <w:spacing w:val="-15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установленных</w:t>
            </w:r>
          </w:p>
          <w:p w:rsidR="00E13508" w:rsidRPr="00D35AFB" w:rsidRDefault="00E13508" w:rsidP="00DC2915">
            <w:pPr>
              <w:pStyle w:val="TableParagraph"/>
              <w:spacing w:before="2" w:line="261" w:lineRule="exact"/>
              <w:ind w:left="34"/>
              <w:rPr>
                <w:sz w:val="24"/>
                <w:szCs w:val="24"/>
              </w:rPr>
            </w:pPr>
            <w:r w:rsidRPr="00D35AFB">
              <w:rPr>
                <w:sz w:val="24"/>
                <w:szCs w:val="24"/>
              </w:rPr>
              <w:t>на</w:t>
            </w:r>
            <w:r w:rsidRPr="00D35AFB">
              <w:rPr>
                <w:spacing w:val="-4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эксплуатируемом</w:t>
            </w:r>
            <w:r w:rsidRPr="00D35AFB">
              <w:rPr>
                <w:spacing w:val="-5"/>
                <w:sz w:val="24"/>
                <w:szCs w:val="24"/>
              </w:rPr>
              <w:t xml:space="preserve"> </w:t>
            </w:r>
            <w:r w:rsidRPr="00D35AFB">
              <w:rPr>
                <w:spacing w:val="-2"/>
                <w:sz w:val="24"/>
                <w:szCs w:val="24"/>
              </w:rPr>
              <w:t>оборудовании;</w:t>
            </w:r>
          </w:p>
          <w:p w:rsidR="00E13508" w:rsidRPr="00D35AFB" w:rsidRDefault="00E13508" w:rsidP="00DC2915">
            <w:pPr>
              <w:pStyle w:val="TableParagraph"/>
              <w:spacing w:line="268" w:lineRule="exact"/>
              <w:ind w:left="34"/>
              <w:rPr>
                <w:sz w:val="24"/>
                <w:szCs w:val="24"/>
              </w:rPr>
            </w:pPr>
            <w:r w:rsidRPr="00D35AFB">
              <w:rPr>
                <w:w w:val="95"/>
                <w:sz w:val="24"/>
                <w:szCs w:val="24"/>
              </w:rPr>
              <w:t>- аппаратуру</w:t>
            </w:r>
            <w:r w:rsidRPr="00D35AFB">
              <w:rPr>
                <w:spacing w:val="41"/>
                <w:sz w:val="24"/>
                <w:szCs w:val="24"/>
              </w:rPr>
              <w:t xml:space="preserve"> </w:t>
            </w:r>
            <w:r w:rsidRPr="00D35AFB">
              <w:rPr>
                <w:spacing w:val="-2"/>
                <w:w w:val="95"/>
                <w:sz w:val="24"/>
                <w:szCs w:val="24"/>
              </w:rPr>
              <w:t xml:space="preserve">защиты </w:t>
            </w:r>
            <w:r w:rsidRPr="00D35AFB">
              <w:rPr>
                <w:spacing w:val="-2"/>
                <w:sz w:val="24"/>
                <w:szCs w:val="24"/>
              </w:rPr>
              <w:t>электродвигателей;</w:t>
            </w:r>
          </w:p>
          <w:p w:rsidR="00E13508" w:rsidRPr="00D35AFB" w:rsidRDefault="00E13508" w:rsidP="00DC2915">
            <w:pPr>
              <w:pStyle w:val="TableParagraph"/>
              <w:spacing w:line="268" w:lineRule="exact"/>
              <w:ind w:left="34"/>
              <w:rPr>
                <w:sz w:val="24"/>
                <w:szCs w:val="24"/>
              </w:rPr>
            </w:pPr>
            <w:r w:rsidRPr="00D35AFB">
              <w:rPr>
                <w:sz w:val="24"/>
                <w:szCs w:val="24"/>
              </w:rPr>
              <w:t>- методы</w:t>
            </w:r>
            <w:r w:rsidRPr="00D35AFB">
              <w:rPr>
                <w:spacing w:val="-7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защиты</w:t>
            </w:r>
            <w:r w:rsidRPr="00D35AFB">
              <w:rPr>
                <w:spacing w:val="-10"/>
                <w:sz w:val="24"/>
                <w:szCs w:val="24"/>
              </w:rPr>
              <w:t xml:space="preserve"> </w:t>
            </w:r>
            <w:r w:rsidRPr="00D35AFB">
              <w:rPr>
                <w:sz w:val="24"/>
                <w:szCs w:val="24"/>
              </w:rPr>
              <w:t>от</w:t>
            </w:r>
            <w:r w:rsidRPr="00D35AFB">
              <w:rPr>
                <w:spacing w:val="-11"/>
                <w:sz w:val="24"/>
                <w:szCs w:val="24"/>
              </w:rPr>
              <w:t xml:space="preserve"> </w:t>
            </w:r>
            <w:r w:rsidRPr="00D35AFB">
              <w:rPr>
                <w:spacing w:val="-2"/>
                <w:sz w:val="24"/>
                <w:szCs w:val="24"/>
              </w:rPr>
              <w:t>короткого замыкания;</w:t>
            </w:r>
          </w:p>
          <w:p w:rsidR="00E13508" w:rsidRPr="00D35AFB" w:rsidRDefault="00E13508" w:rsidP="00DC2915">
            <w:pPr>
              <w:pStyle w:val="3"/>
              <w:spacing w:before="0"/>
              <w:ind w:left="34"/>
              <w:jc w:val="both"/>
            </w:pPr>
            <w:r w:rsidRPr="00D35AFB">
              <w:t>- заземление,</w:t>
            </w:r>
            <w:r w:rsidRPr="00D35AFB">
              <w:rPr>
                <w:spacing w:val="-5"/>
              </w:rPr>
              <w:t xml:space="preserve"> </w:t>
            </w:r>
            <w:proofErr w:type="spellStart"/>
            <w:r w:rsidRPr="00D35AFB">
              <w:rPr>
                <w:spacing w:val="-2"/>
              </w:rPr>
              <w:t>зануление</w:t>
            </w:r>
            <w:proofErr w:type="spellEnd"/>
            <w:r w:rsidRPr="00D35AFB">
              <w:rPr>
                <w:spacing w:val="-2"/>
              </w:rPr>
              <w:t>.</w:t>
            </w:r>
          </w:p>
        </w:tc>
      </w:tr>
    </w:tbl>
    <w:p w:rsidR="00E13508" w:rsidRPr="00D35AFB" w:rsidRDefault="00E13508" w:rsidP="00E13508">
      <w:pPr>
        <w:rPr>
          <w:sz w:val="24"/>
          <w:szCs w:val="24"/>
        </w:rPr>
      </w:pPr>
      <w:r w:rsidRPr="00D35AFB">
        <w:rPr>
          <w:sz w:val="24"/>
          <w:szCs w:val="24"/>
        </w:rPr>
        <w:t>На основании Протокола № 8 от 16.02.2023 г. заседания ЦМК определены следующие личностные результаты в рамках изучения дисциплины в соответствии с Программой воспитания:</w:t>
      </w:r>
    </w:p>
    <w:p w:rsidR="00E13508" w:rsidRPr="00D35AFB" w:rsidRDefault="00E13508" w:rsidP="00E13508">
      <w:pPr>
        <w:rPr>
          <w:sz w:val="24"/>
          <w:szCs w:val="24"/>
        </w:rPr>
      </w:pPr>
      <w:r w:rsidRPr="00D35AFB">
        <w:rPr>
          <w:b/>
          <w:bCs/>
          <w:sz w:val="24"/>
          <w:szCs w:val="24"/>
        </w:rPr>
        <w:t xml:space="preserve">ЛР 4 </w:t>
      </w:r>
      <w:r w:rsidRPr="00D35AFB">
        <w:rPr>
          <w:sz w:val="24"/>
          <w:szCs w:val="24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E13508" w:rsidRPr="00D35AFB" w:rsidRDefault="00E13508" w:rsidP="00E13508">
      <w:pPr>
        <w:rPr>
          <w:sz w:val="24"/>
          <w:szCs w:val="24"/>
        </w:rPr>
      </w:pPr>
      <w:r w:rsidRPr="00D35AFB">
        <w:rPr>
          <w:b/>
          <w:bCs/>
          <w:sz w:val="24"/>
          <w:szCs w:val="24"/>
        </w:rPr>
        <w:t xml:space="preserve">ЛР 10 </w:t>
      </w:r>
      <w:r w:rsidRPr="00D35AFB">
        <w:rPr>
          <w:sz w:val="24"/>
          <w:szCs w:val="24"/>
        </w:rPr>
        <w:t>Забота о защите окружающей среды, собственной и чужой безопасности, в том числе цифровой</w:t>
      </w:r>
    </w:p>
    <w:p w:rsidR="00E13508" w:rsidRPr="00D35AFB" w:rsidRDefault="00E13508" w:rsidP="00E13508">
      <w:pPr>
        <w:rPr>
          <w:bCs/>
          <w:sz w:val="24"/>
          <w:szCs w:val="24"/>
        </w:rPr>
      </w:pPr>
      <w:r w:rsidRPr="00D35AFB">
        <w:rPr>
          <w:b/>
          <w:bCs/>
          <w:sz w:val="24"/>
          <w:szCs w:val="24"/>
        </w:rPr>
        <w:t xml:space="preserve">ЛР 13 </w:t>
      </w:r>
      <w:r w:rsidRPr="00D35AFB">
        <w:rPr>
          <w:bCs/>
          <w:sz w:val="24"/>
          <w:szCs w:val="24"/>
        </w:rPr>
        <w:t xml:space="preserve">Готовность </w:t>
      </w:r>
      <w:proofErr w:type="gramStart"/>
      <w:r w:rsidRPr="00D35AFB">
        <w:rPr>
          <w:bCs/>
          <w:sz w:val="24"/>
          <w:szCs w:val="24"/>
        </w:rPr>
        <w:t>обучающегося</w:t>
      </w:r>
      <w:proofErr w:type="gramEnd"/>
      <w:r w:rsidRPr="00D35AFB">
        <w:rPr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E13508" w:rsidRPr="00D35AFB" w:rsidRDefault="00E13508" w:rsidP="00E13508">
      <w:pPr>
        <w:rPr>
          <w:sz w:val="24"/>
          <w:szCs w:val="24"/>
        </w:rPr>
      </w:pPr>
      <w:r w:rsidRPr="00D35AFB">
        <w:rPr>
          <w:b/>
          <w:bCs/>
          <w:sz w:val="24"/>
          <w:szCs w:val="24"/>
        </w:rPr>
        <w:t xml:space="preserve">ЛР 20 </w:t>
      </w:r>
      <w:r w:rsidRPr="00D35AFB">
        <w:rPr>
          <w:sz w:val="24"/>
          <w:szCs w:val="24"/>
        </w:rPr>
        <w:t>Ценностное отношение обучающихся к своему здоровью и здоровью окружающих, ЗОЖ и здоровой окружающей среде и т.д.</w:t>
      </w:r>
    </w:p>
    <w:p w:rsidR="00784342" w:rsidRPr="00D35AFB" w:rsidRDefault="00784342" w:rsidP="002B1026">
      <w:pPr>
        <w:spacing w:before="240"/>
        <w:rPr>
          <w:rFonts w:cs="Times New Roman"/>
          <w:sz w:val="24"/>
          <w:szCs w:val="24"/>
        </w:rPr>
      </w:pPr>
      <w:r w:rsidRPr="00D35AFB">
        <w:rPr>
          <w:rFonts w:cs="Times New Roman"/>
          <w:sz w:val="24"/>
          <w:szCs w:val="24"/>
        </w:rPr>
        <w:t>Наименование разделов рабочей программы учебной дисциплины</w:t>
      </w:r>
      <w:r w:rsidR="002B1026" w:rsidRPr="00D35AFB">
        <w:rPr>
          <w:rFonts w:cs="Times New Roman"/>
          <w:sz w:val="24"/>
          <w:szCs w:val="24"/>
        </w:rPr>
        <w:t xml:space="preserve"> «</w:t>
      </w:r>
      <w:r w:rsidR="003C2A19" w:rsidRPr="00D35AFB">
        <w:rPr>
          <w:rFonts w:cs="Times New Roman"/>
          <w:sz w:val="24"/>
          <w:szCs w:val="24"/>
        </w:rPr>
        <w:t>ФИЗИКА</w:t>
      </w:r>
      <w:r w:rsidR="002B1026" w:rsidRPr="00D35AFB">
        <w:rPr>
          <w:rFonts w:cs="Times New Roman"/>
          <w:sz w:val="24"/>
          <w:szCs w:val="24"/>
        </w:rPr>
        <w:t>»</w:t>
      </w:r>
      <w:r w:rsidRPr="00D35AFB">
        <w:rPr>
          <w:rFonts w:cs="Times New Roman"/>
          <w:sz w:val="24"/>
          <w:szCs w:val="24"/>
        </w:rPr>
        <w:t>:</w:t>
      </w:r>
    </w:p>
    <w:p w:rsidR="00E13508" w:rsidRPr="00D35AFB" w:rsidRDefault="00E13508" w:rsidP="00E13508">
      <w:pPr>
        <w:pStyle w:val="a4"/>
        <w:numPr>
          <w:ilvl w:val="0"/>
          <w:numId w:val="2"/>
        </w:numPr>
        <w:rPr>
          <w:sz w:val="24"/>
          <w:szCs w:val="24"/>
        </w:rPr>
      </w:pPr>
      <w:r w:rsidRPr="00D35AFB">
        <w:rPr>
          <w:sz w:val="24"/>
          <w:szCs w:val="24"/>
        </w:rPr>
        <w:lastRenderedPageBreak/>
        <w:t>Основы электротехники</w:t>
      </w:r>
    </w:p>
    <w:p w:rsidR="003836B5" w:rsidRPr="00D35AFB" w:rsidRDefault="003836B5" w:rsidP="00F55231">
      <w:pPr>
        <w:rPr>
          <w:rFonts w:eastAsia="Calibri"/>
          <w:sz w:val="24"/>
          <w:szCs w:val="24"/>
        </w:rPr>
      </w:pPr>
    </w:p>
    <w:p w:rsidR="002B1026" w:rsidRPr="00D35AFB" w:rsidRDefault="002B1026" w:rsidP="002B1026">
      <w:pPr>
        <w:pStyle w:val="a4"/>
        <w:numPr>
          <w:ilvl w:val="0"/>
          <w:numId w:val="1"/>
        </w:numPr>
        <w:rPr>
          <w:sz w:val="24"/>
          <w:szCs w:val="24"/>
        </w:rPr>
      </w:pPr>
      <w:r w:rsidRPr="00D35AFB">
        <w:rPr>
          <w:sz w:val="24"/>
          <w:szCs w:val="24"/>
        </w:rPr>
        <w:t xml:space="preserve">Количество часов аудиторных: </w:t>
      </w:r>
      <w:r w:rsidR="00E13508" w:rsidRPr="00D35AFB">
        <w:rPr>
          <w:sz w:val="24"/>
          <w:szCs w:val="24"/>
        </w:rPr>
        <w:t>3</w:t>
      </w:r>
      <w:r w:rsidR="00FF6655" w:rsidRPr="00D35AFB">
        <w:rPr>
          <w:sz w:val="24"/>
          <w:szCs w:val="24"/>
        </w:rPr>
        <w:t>2</w:t>
      </w:r>
      <w:r w:rsidR="00E13508" w:rsidRPr="00D35AFB">
        <w:rPr>
          <w:sz w:val="24"/>
          <w:szCs w:val="24"/>
        </w:rPr>
        <w:t xml:space="preserve"> ч. </w:t>
      </w:r>
    </w:p>
    <w:p w:rsidR="002B1026" w:rsidRPr="00D35AFB" w:rsidRDefault="00D35AFB" w:rsidP="002B1026">
      <w:pPr>
        <w:pStyle w:val="a4"/>
        <w:numPr>
          <w:ilvl w:val="0"/>
          <w:numId w:val="1"/>
        </w:numPr>
        <w:rPr>
          <w:sz w:val="24"/>
          <w:szCs w:val="24"/>
        </w:rPr>
      </w:pPr>
      <w:r w:rsidRPr="00D35AFB">
        <w:rPr>
          <w:sz w:val="24"/>
          <w:szCs w:val="24"/>
        </w:rPr>
        <w:t>Количество часов ЛПЗ</w:t>
      </w:r>
      <w:r w:rsidR="002B1026" w:rsidRPr="00D35AFB">
        <w:rPr>
          <w:sz w:val="24"/>
          <w:szCs w:val="24"/>
        </w:rPr>
        <w:t xml:space="preserve">: </w:t>
      </w:r>
      <w:r w:rsidR="00E13508" w:rsidRPr="00D35AFB">
        <w:rPr>
          <w:sz w:val="24"/>
          <w:szCs w:val="24"/>
        </w:rPr>
        <w:t xml:space="preserve">12 ч. </w:t>
      </w:r>
    </w:p>
    <w:p w:rsidR="002B1026" w:rsidRPr="00D35AFB" w:rsidRDefault="002B1026" w:rsidP="002B1026">
      <w:pPr>
        <w:pStyle w:val="a4"/>
        <w:numPr>
          <w:ilvl w:val="0"/>
          <w:numId w:val="1"/>
        </w:numPr>
        <w:rPr>
          <w:rFonts w:eastAsia="Calibri"/>
          <w:sz w:val="24"/>
          <w:szCs w:val="24"/>
        </w:rPr>
      </w:pPr>
      <w:r w:rsidRPr="00D35AFB">
        <w:rPr>
          <w:sz w:val="24"/>
          <w:szCs w:val="24"/>
        </w:rPr>
        <w:t xml:space="preserve">Форма аттестации: </w:t>
      </w:r>
      <w:r w:rsidR="00E13508" w:rsidRPr="00D35AFB">
        <w:rPr>
          <w:sz w:val="24"/>
          <w:szCs w:val="24"/>
        </w:rPr>
        <w:t>зачет</w:t>
      </w:r>
    </w:p>
    <w:p w:rsidR="00F55231" w:rsidRPr="00D35AFB" w:rsidRDefault="00F55231" w:rsidP="00F55231">
      <w:pPr>
        <w:rPr>
          <w:rFonts w:cs="Times New Roman"/>
          <w:sz w:val="24"/>
          <w:szCs w:val="24"/>
        </w:rPr>
      </w:pPr>
      <w:bookmarkStart w:id="0" w:name="_GoBack"/>
      <w:bookmarkEnd w:id="0"/>
    </w:p>
    <w:p w:rsidR="00F55231" w:rsidRPr="00D35AFB" w:rsidRDefault="00F55231" w:rsidP="0030228D">
      <w:pPr>
        <w:rPr>
          <w:rFonts w:cs="Times New Roman"/>
          <w:sz w:val="24"/>
          <w:szCs w:val="24"/>
        </w:rPr>
      </w:pPr>
      <w:r w:rsidRPr="00D35AFB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r w:rsidR="003836B5" w:rsidRPr="00D35AFB">
        <w:rPr>
          <w:rFonts w:cs="Times New Roman"/>
          <w:sz w:val="24"/>
          <w:szCs w:val="24"/>
        </w:rPr>
        <w:t>Калмыкова Е.П.</w:t>
      </w:r>
    </w:p>
    <w:sectPr w:rsidR="00F55231" w:rsidRPr="00D35AFB" w:rsidSect="0043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D0150"/>
    <w:multiLevelType w:val="hybridMultilevel"/>
    <w:tmpl w:val="4F9A4568"/>
    <w:lvl w:ilvl="0" w:tplc="989066C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B1026"/>
    <w:rsid w:val="002E2864"/>
    <w:rsid w:val="0030228D"/>
    <w:rsid w:val="003836B5"/>
    <w:rsid w:val="003C2A19"/>
    <w:rsid w:val="00436801"/>
    <w:rsid w:val="004B4AEE"/>
    <w:rsid w:val="004F4590"/>
    <w:rsid w:val="004F5F0B"/>
    <w:rsid w:val="004F7EE4"/>
    <w:rsid w:val="005621CE"/>
    <w:rsid w:val="005778FD"/>
    <w:rsid w:val="005C47C5"/>
    <w:rsid w:val="00666E36"/>
    <w:rsid w:val="006C45B2"/>
    <w:rsid w:val="00784342"/>
    <w:rsid w:val="007A3C67"/>
    <w:rsid w:val="00B366FD"/>
    <w:rsid w:val="00B540F2"/>
    <w:rsid w:val="00B9427D"/>
    <w:rsid w:val="00BB0346"/>
    <w:rsid w:val="00C5075C"/>
    <w:rsid w:val="00D27D2D"/>
    <w:rsid w:val="00D35AFB"/>
    <w:rsid w:val="00DF0E3B"/>
    <w:rsid w:val="00DF6FFA"/>
    <w:rsid w:val="00E13508"/>
    <w:rsid w:val="00E46100"/>
    <w:rsid w:val="00F5523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3">
    <w:name w:val="toc 3"/>
    <w:basedOn w:val="a"/>
    <w:uiPriority w:val="39"/>
    <w:qFormat/>
    <w:rsid w:val="00E13508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13508"/>
    <w:pPr>
      <w:widowControl w:val="0"/>
      <w:autoSpaceDE w:val="0"/>
      <w:autoSpaceDN w:val="0"/>
      <w:ind w:firstLine="0"/>
      <w:jc w:val="left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3">
    <w:name w:val="toc 3"/>
    <w:basedOn w:val="a"/>
    <w:uiPriority w:val="39"/>
    <w:qFormat/>
    <w:rsid w:val="00E13508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13508"/>
    <w:pPr>
      <w:widowControl w:val="0"/>
      <w:autoSpaceDE w:val="0"/>
      <w:autoSpaceDN w:val="0"/>
      <w:ind w:firstLine="0"/>
      <w:jc w:val="left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156583FEA9BD38413E3C33D5A26E6B78909F129394AC855C1A110573BA6308282A7917B12BE0561D202E07AA7F3D7821FD6A7E7DA33C605K0R0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2023-06-05T06:42:00Z</dcterms:created>
  <dcterms:modified xsi:type="dcterms:W3CDTF">2023-06-05T07:53:00Z</dcterms:modified>
</cp:coreProperties>
</file>